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C" w:rsidRPr="002D554C" w:rsidRDefault="002D554C" w:rsidP="002D554C">
      <w:pPr>
        <w:jc w:val="center"/>
        <w:rPr>
          <w:rFonts w:ascii="Calibri Light" w:hAnsi="Calibri Light" w:cs="Calibri Light"/>
          <w:sz w:val="32"/>
          <w:u w:val="single"/>
        </w:rPr>
      </w:pPr>
      <w:r w:rsidRPr="002D554C">
        <w:rPr>
          <w:rFonts w:ascii="Calibri Light" w:hAnsi="Calibri Light" w:cs="Calibri Light"/>
          <w:b/>
          <w:sz w:val="32"/>
          <w:u w:val="single"/>
        </w:rPr>
        <w:t>Radiogr</w:t>
      </w:r>
      <w:bookmarkStart w:id="0" w:name="_GoBack"/>
      <w:bookmarkEnd w:id="0"/>
      <w:r w:rsidRPr="002D554C">
        <w:rPr>
          <w:rFonts w:ascii="Calibri Light" w:hAnsi="Calibri Light" w:cs="Calibri Light"/>
          <w:b/>
          <w:sz w:val="32"/>
          <w:u w:val="single"/>
        </w:rPr>
        <w:t>aph Consent</w:t>
      </w:r>
    </w:p>
    <w:p w:rsidR="002D554C" w:rsidRPr="002D554C" w:rsidRDefault="002D554C" w:rsidP="002D554C">
      <w:pPr>
        <w:rPr>
          <w:rFonts w:cstheme="minorHAnsi"/>
        </w:rPr>
      </w:pPr>
      <w:r w:rsidRPr="002D554C">
        <w:rPr>
          <w:rFonts w:cstheme="minorHAnsi"/>
        </w:rPr>
        <w:tab/>
        <w:t xml:space="preserve">Dental radiographs, or x-rays, allow the dentist to diagnose and treat conditions that cannot be detected by visual examination alone. Dental x-rays are necessary for many aspects of dentistry, including </w:t>
      </w:r>
      <w:proofErr w:type="gramStart"/>
      <w:r w:rsidRPr="002D554C">
        <w:rPr>
          <w:rFonts w:cstheme="minorHAnsi"/>
        </w:rPr>
        <w:t>to accurately diagnose decay, evaluate growth and development, discover pathology, identify trauma or plan</w:t>
      </w:r>
      <w:proofErr w:type="gramEnd"/>
      <w:r w:rsidRPr="002D554C">
        <w:rPr>
          <w:rFonts w:cstheme="minorHAnsi"/>
        </w:rPr>
        <w:t xml:space="preserve"> orthodontic treatment. </w:t>
      </w:r>
    </w:p>
    <w:p w:rsidR="002D554C" w:rsidRPr="002D554C" w:rsidRDefault="002D554C" w:rsidP="002D554C">
      <w:pPr>
        <w:rPr>
          <w:rFonts w:cstheme="minorHAnsi"/>
        </w:rPr>
      </w:pPr>
      <w:r w:rsidRPr="002D554C">
        <w:rPr>
          <w:rFonts w:cstheme="minorHAnsi"/>
        </w:rPr>
        <w:t xml:space="preserve">When taken at appropriate intervals, dental x-rays can identify potential problems before they become visible or painful. X-rays are necessary for a thorough examination. </w:t>
      </w:r>
    </w:p>
    <w:p w:rsidR="002D554C" w:rsidRPr="002D554C" w:rsidRDefault="002D554C" w:rsidP="002D554C">
      <w:pPr>
        <w:rPr>
          <w:rFonts w:cstheme="minorHAnsi"/>
        </w:rPr>
      </w:pPr>
      <w:r w:rsidRPr="002D554C">
        <w:rPr>
          <w:rFonts w:cstheme="minorHAnsi"/>
        </w:rPr>
        <w:t xml:space="preserve">Dental insurances have different rules regarding coverages for dental radiographs. Every plan is different and our patient specific recommendations are not based on individual insurance policies. </w:t>
      </w:r>
    </w:p>
    <w:p w:rsidR="002D554C" w:rsidRPr="002D554C" w:rsidRDefault="002D554C" w:rsidP="002D554C">
      <w:pPr>
        <w:rPr>
          <w:rFonts w:cstheme="minorHAnsi"/>
        </w:rPr>
      </w:pPr>
      <w:r w:rsidRPr="002D554C">
        <w:rPr>
          <w:rFonts w:cstheme="minorHAnsi"/>
        </w:rPr>
        <w:t xml:space="preserve">By signing, you understand that dental x-rays may not be covered by your dental insurance and that you will be responsible for the fees associated with x-rays when not covered by insurance. </w:t>
      </w:r>
    </w:p>
    <w:p w:rsidR="002D554C" w:rsidRPr="002D554C" w:rsidRDefault="002D554C" w:rsidP="002D554C">
      <w:pPr>
        <w:rPr>
          <w:rFonts w:cstheme="minorHAnsi"/>
          <w:b/>
        </w:rPr>
      </w:pPr>
      <w:r w:rsidRPr="002D554C">
        <w:rPr>
          <w:rFonts w:cstheme="minorHAnsi"/>
          <w:b/>
        </w:rPr>
        <w:t xml:space="preserve">I understand the need for dental radiographs and consent to x-rays for my children. I will be responsible for any and all remaining costs if insurance does not pay for the x-rays in full or up to the full contracted amount. </w:t>
      </w:r>
    </w:p>
    <w:p w:rsidR="002D554C" w:rsidRDefault="002D554C" w:rsidP="002D554C">
      <w:pPr>
        <w:rPr>
          <w:rFonts w:ascii="Georgia" w:hAnsi="Georgia"/>
          <w:b/>
        </w:rPr>
      </w:pPr>
    </w:p>
    <w:p w:rsidR="002D554C" w:rsidRPr="002D554C" w:rsidRDefault="002D554C" w:rsidP="002D554C">
      <w:pPr>
        <w:jc w:val="center"/>
        <w:rPr>
          <w:rFonts w:ascii="Calibri Light" w:hAnsi="Calibri Light" w:cs="Calibri Light"/>
          <w:b/>
          <w:sz w:val="24"/>
          <w:u w:val="single"/>
        </w:rPr>
      </w:pPr>
    </w:p>
    <w:p w:rsidR="002D554C" w:rsidRPr="002D554C" w:rsidRDefault="002D554C" w:rsidP="002D554C">
      <w:pPr>
        <w:jc w:val="center"/>
        <w:rPr>
          <w:rFonts w:ascii="Calibri Light" w:hAnsi="Calibri Light" w:cs="Calibri Light"/>
          <w:b/>
          <w:sz w:val="32"/>
          <w:u w:val="single"/>
        </w:rPr>
      </w:pPr>
      <w:r w:rsidRPr="002D554C">
        <w:rPr>
          <w:rFonts w:ascii="Calibri Light" w:hAnsi="Calibri Light" w:cs="Calibri Light"/>
          <w:b/>
          <w:sz w:val="32"/>
          <w:u w:val="single"/>
        </w:rPr>
        <w:t>Dental Photography</w:t>
      </w:r>
      <w:r w:rsidRPr="002D554C">
        <w:rPr>
          <w:rFonts w:ascii="Calibri Light" w:hAnsi="Calibri Light" w:cs="Calibri Light"/>
          <w:b/>
          <w:sz w:val="32"/>
          <w:u w:val="single"/>
        </w:rPr>
        <w:t xml:space="preserve"> Consent </w:t>
      </w:r>
    </w:p>
    <w:p w:rsidR="002D554C" w:rsidRPr="0026260F" w:rsidRDefault="002D554C" w:rsidP="002D554C">
      <w:r w:rsidRPr="0026260F">
        <w:t xml:space="preserve">This information is provided so that you fully understand our use of </w:t>
      </w:r>
      <w:r>
        <w:t>dental photography</w:t>
      </w:r>
      <w:r w:rsidRPr="0026260F">
        <w:t>.  If you</w:t>
      </w:r>
      <w:r>
        <w:t>r</w:t>
      </w:r>
      <w:r w:rsidRPr="0026260F">
        <w:t xml:space="preserve"> chil</w:t>
      </w:r>
      <w:r>
        <w:t>d</w:t>
      </w:r>
      <w:r w:rsidRPr="0026260F">
        <w:t xml:space="preserve"> is in need of </w:t>
      </w:r>
      <w:r>
        <w:t xml:space="preserve">routine, restorative or </w:t>
      </w:r>
      <w:r w:rsidRPr="0026260F">
        <w:t>orthodontic care</w:t>
      </w:r>
      <w:r>
        <w:t>,</w:t>
      </w:r>
      <w:r w:rsidRPr="0026260F">
        <w:t xml:space="preserve"> photo</w:t>
      </w:r>
      <w:r>
        <w:t>graphs</w:t>
      </w:r>
      <w:r w:rsidRPr="0026260F">
        <w:t xml:space="preserve"> </w:t>
      </w:r>
      <w:r>
        <w:t>may</w:t>
      </w:r>
      <w:r w:rsidRPr="0026260F">
        <w:t xml:space="preserve"> be required.  These photos </w:t>
      </w:r>
      <w:r>
        <w:t xml:space="preserve">may be </w:t>
      </w:r>
      <w:r w:rsidRPr="0026260F">
        <w:t xml:space="preserve">of your child’s </w:t>
      </w:r>
      <w:r>
        <w:t xml:space="preserve">mouth, </w:t>
      </w:r>
      <w:r w:rsidRPr="0026260F">
        <w:t xml:space="preserve">teeth </w:t>
      </w:r>
      <w:r>
        <w:t>or</w:t>
      </w:r>
      <w:r w:rsidRPr="0026260F">
        <w:t xml:space="preserve"> face.  </w:t>
      </w:r>
    </w:p>
    <w:p w:rsidR="002D554C" w:rsidRPr="0026260F" w:rsidRDefault="002D554C" w:rsidP="002D554C">
      <w:r w:rsidRPr="0026260F">
        <w:tab/>
      </w:r>
      <w:r>
        <w:t>The photographs</w:t>
      </w:r>
      <w:r w:rsidRPr="0026260F">
        <w:t xml:space="preserve"> </w:t>
      </w:r>
      <w:r>
        <w:t>may be used for insurance purposes, demonstration purposes or for professional review and collaboration. Your child’s</w:t>
      </w:r>
      <w:r w:rsidRPr="0026260F">
        <w:t xml:space="preserve"> identity will </w:t>
      </w:r>
      <w:r>
        <w:t>be withheld and identifying features will be removed when necessary.</w:t>
      </w:r>
      <w:r w:rsidRPr="0026260F">
        <w:t xml:space="preserve">  </w:t>
      </w:r>
    </w:p>
    <w:p w:rsidR="002D554C" w:rsidRPr="007F5A4E" w:rsidRDefault="002D554C" w:rsidP="002D554C">
      <w:pPr>
        <w:rPr>
          <w:sz w:val="28"/>
          <w:u w:val="single"/>
        </w:rPr>
      </w:pPr>
      <w:r w:rsidRPr="0026260F">
        <w:t xml:space="preserve">I give </w:t>
      </w:r>
      <w:r>
        <w:t>Lawton Kids Dentistry and Braces</w:t>
      </w:r>
      <w:r w:rsidRPr="0026260F">
        <w:t xml:space="preserve"> consent to take</w:t>
      </w:r>
      <w:r>
        <w:t xml:space="preserve"> </w:t>
      </w:r>
      <w:r w:rsidRPr="004713CC">
        <w:rPr>
          <w:u w:val="single"/>
        </w:rPr>
        <w:t xml:space="preserve">dental </w:t>
      </w:r>
      <w:r>
        <w:rPr>
          <w:u w:val="single"/>
        </w:rPr>
        <w:t>photographs of myself or my child.</w:t>
      </w:r>
    </w:p>
    <w:p w:rsidR="002D554C" w:rsidRPr="002D554C" w:rsidRDefault="002D554C" w:rsidP="002D554C">
      <w:pPr>
        <w:jc w:val="center"/>
        <w:rPr>
          <w:b/>
          <w:sz w:val="28"/>
          <w:u w:val="single"/>
        </w:rPr>
      </w:pPr>
    </w:p>
    <w:sectPr w:rsidR="002D554C" w:rsidRPr="002D554C" w:rsidSect="002D554C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4C" w:rsidRDefault="002D554C" w:rsidP="002D554C">
      <w:pPr>
        <w:spacing w:after="0" w:line="240" w:lineRule="auto"/>
      </w:pPr>
      <w:r>
        <w:separator/>
      </w:r>
    </w:p>
  </w:endnote>
  <w:endnote w:type="continuationSeparator" w:id="0">
    <w:p w:rsidR="002D554C" w:rsidRDefault="002D554C" w:rsidP="002D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4C" w:rsidRDefault="002D554C" w:rsidP="002D554C">
      <w:pPr>
        <w:spacing w:after="0" w:line="240" w:lineRule="auto"/>
      </w:pPr>
      <w:r>
        <w:separator/>
      </w:r>
    </w:p>
  </w:footnote>
  <w:footnote w:type="continuationSeparator" w:id="0">
    <w:p w:rsidR="002D554C" w:rsidRDefault="002D554C" w:rsidP="002D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4C" w:rsidRPr="002D554C" w:rsidRDefault="002D554C" w:rsidP="002D554C">
    <w:pPr>
      <w:pStyle w:val="Header"/>
      <w:jc w:val="center"/>
    </w:pPr>
    <w:r>
      <w:rPr>
        <w:noProof/>
      </w:rPr>
      <w:drawing>
        <wp:inline distT="0" distB="0" distL="0" distR="0" wp14:anchorId="3E7F45E5" wp14:editId="33A933CA">
          <wp:extent cx="3064476" cy="1666462"/>
          <wp:effectExtent l="0" t="0" r="3175" b="0"/>
          <wp:docPr id="1" name="Picture 1" descr="lawton kids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wton kids 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236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C"/>
    <w:rsid w:val="002D554C"/>
    <w:rsid w:val="009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4C"/>
  </w:style>
  <w:style w:type="paragraph" w:styleId="Footer">
    <w:name w:val="footer"/>
    <w:basedOn w:val="Normal"/>
    <w:link w:val="FooterChar"/>
    <w:uiPriority w:val="99"/>
    <w:unhideWhenUsed/>
    <w:rsid w:val="002D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4C"/>
  </w:style>
  <w:style w:type="paragraph" w:styleId="BalloonText">
    <w:name w:val="Balloon Text"/>
    <w:basedOn w:val="Normal"/>
    <w:link w:val="BalloonTextChar"/>
    <w:uiPriority w:val="99"/>
    <w:semiHidden/>
    <w:unhideWhenUsed/>
    <w:rsid w:val="002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4C"/>
  </w:style>
  <w:style w:type="paragraph" w:styleId="Footer">
    <w:name w:val="footer"/>
    <w:basedOn w:val="Normal"/>
    <w:link w:val="FooterChar"/>
    <w:uiPriority w:val="99"/>
    <w:unhideWhenUsed/>
    <w:rsid w:val="002D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4C"/>
  </w:style>
  <w:style w:type="paragraph" w:styleId="BalloonText">
    <w:name w:val="Balloon Text"/>
    <w:basedOn w:val="Normal"/>
    <w:link w:val="BalloonTextChar"/>
    <w:uiPriority w:val="99"/>
    <w:semiHidden/>
    <w:unhideWhenUsed/>
    <w:rsid w:val="002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Schettler</dc:creator>
  <cp:lastModifiedBy>Kaylee Schettler</cp:lastModifiedBy>
  <cp:revision>1</cp:revision>
  <cp:lastPrinted>2020-08-04T13:00:00Z</cp:lastPrinted>
  <dcterms:created xsi:type="dcterms:W3CDTF">2020-08-04T12:54:00Z</dcterms:created>
  <dcterms:modified xsi:type="dcterms:W3CDTF">2020-08-04T13:05:00Z</dcterms:modified>
</cp:coreProperties>
</file>